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21892E5" wp14:paraId="5DD225BE" wp14:textId="3B6B4DAC">
      <w:pPr>
        <w:pStyle w:val="Normal"/>
        <w:suppressLineNumbers w:val="0"/>
        <w:shd w:val="clear" w:color="auto" w:fill="FFFFFF" w:themeFill="background1"/>
        <w:bidi w:val="0"/>
        <w:spacing w:before="0" w:beforeAutospacing="off" w:after="180" w:afterAutospacing="off"/>
        <w:jc w:val="both"/>
      </w:pPr>
      <w:r w:rsidRPr="121892E5" w:rsidR="3408A02F">
        <w:rPr>
          <w:rFonts w:ascii="Aptos" w:hAnsi="Aptos" w:eastAsia="Aptos" w:cs="Aptos"/>
          <w:b w:val="1"/>
          <w:bCs w:val="1"/>
          <w:noProof w:val="0"/>
          <w:color w:val="1D1C1D"/>
          <w:sz w:val="24"/>
          <w:szCs w:val="24"/>
          <w:lang w:val="en-US"/>
        </w:rPr>
        <w:t>Job Title:</w:t>
      </w:r>
      <w:r w:rsidRPr="121892E5" w:rsidR="3408A02F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 xml:space="preserve"> </w:t>
      </w:r>
      <w:r w:rsidRPr="121892E5" w:rsidR="3408A02F">
        <w:rPr>
          <w:rFonts w:ascii="Aptos" w:hAnsi="Aptos" w:eastAsia="Aptos" w:cs="Aptos"/>
          <w:b w:val="1"/>
          <w:bCs w:val="1"/>
          <w:noProof w:val="0"/>
          <w:color w:val="1D1C1D"/>
          <w:sz w:val="24"/>
          <w:szCs w:val="24"/>
          <w:lang w:val="en-US"/>
        </w:rPr>
        <w:t xml:space="preserve">Assistant Underwriter / Financial Analyst – </w:t>
      </w:r>
      <w:r w:rsidRPr="121892E5" w:rsidR="78EB021E">
        <w:rPr>
          <w:rFonts w:ascii="Aptos" w:hAnsi="Aptos" w:eastAsia="Aptos" w:cs="Aptos"/>
          <w:b w:val="1"/>
          <w:bCs w:val="1"/>
          <w:noProof w:val="0"/>
          <w:color w:val="1D1C1D"/>
          <w:sz w:val="24"/>
          <w:szCs w:val="24"/>
          <w:lang w:val="en-US"/>
        </w:rPr>
        <w:t xml:space="preserve">U.S. </w:t>
      </w:r>
      <w:r w:rsidRPr="121892E5" w:rsidR="3408A02F">
        <w:rPr>
          <w:rFonts w:ascii="Aptos" w:hAnsi="Aptos" w:eastAsia="Aptos" w:cs="Aptos"/>
          <w:b w:val="1"/>
          <w:bCs w:val="1"/>
          <w:noProof w:val="0"/>
          <w:color w:val="1D1C1D"/>
          <w:sz w:val="24"/>
          <w:szCs w:val="24"/>
          <w:lang w:val="en-US"/>
        </w:rPr>
        <w:t>Multifamily Investment</w:t>
      </w:r>
      <w:r>
        <w:br/>
      </w:r>
      <w:r w:rsidRPr="121892E5" w:rsidR="3408A02F">
        <w:rPr>
          <w:rFonts w:ascii="Aptos" w:hAnsi="Aptos" w:eastAsia="Aptos" w:cs="Aptos"/>
          <w:b w:val="1"/>
          <w:bCs w:val="1"/>
          <w:noProof w:val="0"/>
          <w:color w:val="1D1C1D"/>
          <w:sz w:val="24"/>
          <w:szCs w:val="24"/>
          <w:lang w:val="en-US"/>
        </w:rPr>
        <w:t>Market Focus:</w:t>
      </w:r>
      <w:r w:rsidRPr="121892E5" w:rsidR="3408A02F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 xml:space="preserve"> U.S. Multifamily Real Estate</w:t>
      </w:r>
      <w:r>
        <w:br/>
      </w:r>
      <w:r w:rsidRPr="121892E5" w:rsidR="273DB47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Job Type: </w:t>
      </w:r>
      <w:r w:rsidRPr="121892E5" w:rsidR="273DB478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Full-time</w:t>
      </w:r>
      <w:r>
        <w:br/>
      </w:r>
      <w:r w:rsidRPr="121892E5" w:rsidR="273DB47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Location: </w:t>
      </w:r>
      <w:r w:rsidRPr="121892E5" w:rsidR="273DB478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100% Remote</w:t>
      </w:r>
      <w:r>
        <w:br/>
      </w:r>
      <w:r w:rsidRPr="121892E5" w:rsidR="273DB47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Work Schedule: </w:t>
      </w:r>
      <w:r w:rsidRPr="121892E5" w:rsidR="273DB478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U.S. Business Hours (Graveyard Shift in Philippine Time)</w:t>
      </w:r>
      <w:r w:rsidRPr="121892E5" w:rsidR="273DB47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21892E5" wp14:paraId="73A3ED8A" wp14:textId="47D27029">
      <w:pPr>
        <w:pStyle w:val="Normal"/>
        <w:suppressLineNumbers w:val="0"/>
        <w:bidi w:val="0"/>
        <w:spacing w:before="60" w:beforeAutospacing="off" w:after="60" w:afterAutospacing="off" w:line="279" w:lineRule="auto"/>
        <w:ind w:left="0" w:right="0"/>
        <w:jc w:val="both"/>
      </w:pPr>
      <w:r w:rsidRPr="023DFFD9" w:rsidR="510C8000">
        <w:rPr>
          <w:rFonts w:ascii="Aptos" w:hAnsi="Aptos" w:eastAsia="Aptos" w:cs="Aptos"/>
          <w:b w:val="1"/>
          <w:bCs w:val="1"/>
          <w:noProof w:val="0"/>
          <w:color w:val="1D1C1D"/>
          <w:sz w:val="24"/>
          <w:szCs w:val="24"/>
          <w:lang w:val="en-US"/>
        </w:rPr>
        <w:t>Compensation:</w:t>
      </w:r>
      <w:r w:rsidRPr="023DFFD9" w:rsidR="510C8000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 xml:space="preserve"> </w:t>
      </w:r>
      <w:r w:rsidRPr="023DFFD9" w:rsidR="6DC829AE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>N</w:t>
      </w:r>
      <w:r w:rsidRPr="023DFFD9" w:rsidR="73A23D1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egotiable depending on experience</w:t>
      </w:r>
      <w:r>
        <w:br/>
      </w:r>
      <w:r>
        <w:br/>
      </w:r>
      <w:r w:rsidRPr="023DFFD9" w:rsidR="510C8000">
        <w:rPr>
          <w:rFonts w:ascii="Aptos" w:hAnsi="Aptos" w:eastAsia="Aptos" w:cs="Aptos"/>
          <w:b w:val="1"/>
          <w:bCs w:val="1"/>
          <w:noProof w:val="0"/>
          <w:color w:val="1D1C1D"/>
          <w:sz w:val="24"/>
          <w:szCs w:val="24"/>
          <w:lang w:val="en-US"/>
        </w:rPr>
        <w:t>About the Role</w:t>
      </w:r>
      <w:r>
        <w:br/>
      </w:r>
      <w:r w:rsidRPr="023DFFD9" w:rsidR="510C8000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 xml:space="preserve">Team Outsource is hiring an </w:t>
      </w:r>
      <w:r w:rsidRPr="023DFFD9" w:rsidR="510C8000">
        <w:rPr>
          <w:rFonts w:ascii="Aptos" w:hAnsi="Aptos" w:eastAsia="Aptos" w:cs="Aptos"/>
          <w:b w:val="1"/>
          <w:bCs w:val="1"/>
          <w:noProof w:val="0"/>
          <w:color w:val="1D1C1D"/>
          <w:sz w:val="24"/>
          <w:szCs w:val="24"/>
          <w:lang w:val="en-US"/>
        </w:rPr>
        <w:t>Assistant Underwriter / Financial Analyst</w:t>
      </w:r>
      <w:r w:rsidRPr="023DFFD9" w:rsidR="510C8000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 xml:space="preserve"> to directly support a </w:t>
      </w:r>
      <w:r w:rsidRPr="023DFFD9" w:rsidR="510C8000">
        <w:rPr>
          <w:rFonts w:ascii="Aptos" w:hAnsi="Aptos" w:eastAsia="Aptos" w:cs="Aptos"/>
          <w:b w:val="1"/>
          <w:bCs w:val="1"/>
          <w:noProof w:val="0"/>
          <w:color w:val="1D1C1D"/>
          <w:sz w:val="24"/>
          <w:szCs w:val="24"/>
          <w:lang w:val="en-US"/>
        </w:rPr>
        <w:t>Lead Underwriter</w:t>
      </w:r>
      <w:r w:rsidRPr="023DFFD9" w:rsidR="510C8000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 xml:space="preserve"> for a U.S.-based multifamily investment firm.</w:t>
      </w:r>
      <w:r>
        <w:br/>
      </w:r>
      <w:r>
        <w:br/>
      </w:r>
      <w:r w:rsidRPr="023DFFD9" w:rsidR="510C8000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 xml:space="preserve">This role is ideal for someone with </w:t>
      </w:r>
      <w:r w:rsidRPr="023DFFD9" w:rsidR="510C8000">
        <w:rPr>
          <w:rFonts w:ascii="Aptos" w:hAnsi="Aptos" w:eastAsia="Aptos" w:cs="Aptos"/>
          <w:b w:val="1"/>
          <w:bCs w:val="1"/>
          <w:noProof w:val="0"/>
          <w:color w:val="1D1C1D"/>
          <w:sz w:val="24"/>
          <w:szCs w:val="24"/>
          <w:lang w:val="en-US"/>
        </w:rPr>
        <w:t>hands-on experience underwriting U.S. multifamily deals</w:t>
      </w:r>
      <w:r w:rsidRPr="023DFFD9" w:rsidR="510C8000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 xml:space="preserve"> who is comfortable working with real deal data, building and </w:t>
      </w:r>
      <w:r w:rsidRPr="023DFFD9" w:rsidR="510C8000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>maintaining</w:t>
      </w:r>
      <w:r w:rsidRPr="023DFFD9" w:rsidR="510C8000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 xml:space="preserve"> models, and supporting investment decisions. You will be involved in the full underwriting </w:t>
      </w:r>
      <w:r w:rsidRPr="023DFFD9" w:rsidR="510C8000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>lifecycle</w:t>
      </w:r>
      <w:r w:rsidRPr="023DFFD9" w:rsidR="510C8000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>. From deal intake and data normalization to proforma modeling and market comps.</w:t>
      </w:r>
      <w:r>
        <w:br/>
      </w:r>
      <w:r>
        <w:br/>
      </w:r>
      <w:r w:rsidRPr="023DFFD9" w:rsidR="44023B0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Important Note</w:t>
      </w:r>
      <w:r>
        <w:br/>
      </w:r>
      <w:r w:rsidRPr="023DFFD9" w:rsidR="44023B0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This is </w:t>
      </w:r>
      <w:r w:rsidRPr="023DFFD9" w:rsidR="44023B0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not an entry-level role</w:t>
      </w:r>
      <w:r w:rsidRPr="023DFFD9" w:rsidR="44023B0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We are seeking candidates with proven experience </w:t>
      </w:r>
      <w:r w:rsidRPr="023DFFD9" w:rsidR="44023B0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underwriting U.S. multifamily investment deals</w:t>
      </w:r>
      <w:r w:rsidRPr="023DFFD9" w:rsidR="44023B0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who understand how real estate investment teams </w:t>
      </w:r>
      <w:r w:rsidRPr="023DFFD9" w:rsidR="44023B02">
        <w:rPr>
          <w:rFonts w:ascii="Aptos" w:hAnsi="Aptos" w:eastAsia="Aptos" w:cs="Aptos"/>
          <w:noProof w:val="0"/>
          <w:sz w:val="24"/>
          <w:szCs w:val="24"/>
          <w:lang w:val="en-US"/>
        </w:rPr>
        <w:t>operate</w:t>
      </w:r>
      <w:r w:rsidRPr="023DFFD9" w:rsidR="44023B0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</w:t>
      </w:r>
      <w:r w:rsidRPr="023DFFD9" w:rsidR="44023B0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Candidates without relevant U.S. multifamily underwriting experience will not be considered.</w:t>
      </w:r>
    </w:p>
    <w:p xmlns:wp14="http://schemas.microsoft.com/office/word/2010/wordml" w:rsidP="121892E5" wp14:paraId="5CA4372A" wp14:textId="61A18473">
      <w:pPr>
        <w:pStyle w:val="Normal"/>
        <w:suppressLineNumbers w:val="0"/>
        <w:bidi w:val="0"/>
        <w:spacing w:before="60" w:beforeAutospacing="off" w:after="60" w:afterAutospacing="off" w:line="279" w:lineRule="auto"/>
        <w:ind w:left="0" w:right="0"/>
        <w:jc w:val="left"/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</w:pPr>
      <w:r>
        <w:br/>
      </w:r>
      <w:r w:rsidRPr="121892E5" w:rsidR="3408A02F">
        <w:rPr>
          <w:rFonts w:ascii="Aptos" w:hAnsi="Aptos" w:eastAsia="Aptos" w:cs="Aptos"/>
          <w:b w:val="1"/>
          <w:bCs w:val="1"/>
          <w:noProof w:val="0"/>
          <w:color w:val="1D1C1D"/>
          <w:sz w:val="24"/>
          <w:szCs w:val="24"/>
          <w:lang w:val="en-US"/>
        </w:rPr>
        <w:t>Key Responsibilities:</w:t>
      </w:r>
      <w:r>
        <w:br/>
      </w:r>
      <w:r w:rsidRPr="121892E5" w:rsidR="3408A02F">
        <w:rPr>
          <w:rFonts w:ascii="Aptos" w:hAnsi="Aptos" w:eastAsia="Aptos" w:cs="Aptos"/>
          <w:b w:val="1"/>
          <w:bCs w:val="1"/>
          <w:noProof w:val="0"/>
          <w:color w:val="1D1C1D"/>
          <w:sz w:val="24"/>
          <w:szCs w:val="24"/>
          <w:lang w:val="en-US"/>
        </w:rPr>
        <w:t>Deal Intake &amp; Document Management</w:t>
      </w:r>
      <w:r>
        <w:br/>
      </w:r>
      <w:r w:rsidRPr="121892E5" w:rsidR="3408A02F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 xml:space="preserve">• Download, organize, and </w:t>
      </w:r>
      <w:r w:rsidRPr="121892E5" w:rsidR="3408A02F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>maintain</w:t>
      </w:r>
      <w:r w:rsidRPr="121892E5" w:rsidR="3408A02F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 xml:space="preserve"> deal files: T-12s, </w:t>
      </w:r>
      <w:r w:rsidRPr="121892E5" w:rsidR="3408A02F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>Rent Rolls, Offering Memorandums (OMs)</w:t>
      </w:r>
      <w:r>
        <w:br/>
      </w:r>
      <w:r w:rsidRPr="121892E5" w:rsidR="3408A02F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 xml:space="preserve">• </w:t>
      </w:r>
      <w:r w:rsidRPr="121892E5" w:rsidR="3408A02F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>Maintain</w:t>
      </w:r>
      <w:r w:rsidRPr="121892E5" w:rsidR="3408A02F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 xml:space="preserve"> standardized folder structure by deal, version, and date.</w:t>
      </w:r>
      <w:r>
        <w:br/>
      </w:r>
      <w:r>
        <w:br/>
      </w:r>
      <w:r w:rsidRPr="121892E5" w:rsidR="3408A02F">
        <w:rPr>
          <w:rFonts w:ascii="Aptos" w:hAnsi="Aptos" w:eastAsia="Aptos" w:cs="Aptos"/>
          <w:b w:val="1"/>
          <w:bCs w:val="1"/>
          <w:i w:val="1"/>
          <w:iCs w:val="1"/>
          <w:noProof w:val="0"/>
          <w:color w:val="1D1C1D"/>
          <w:sz w:val="24"/>
          <w:szCs w:val="24"/>
          <w:u w:val="none"/>
          <w:lang w:val="en-US"/>
        </w:rPr>
        <w:t>Data Entry &amp; Normalization</w:t>
      </w:r>
      <w:r>
        <w:br/>
      </w:r>
      <w:r w:rsidRPr="121892E5" w:rsidR="3408A02F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 xml:space="preserve">Input deal data into </w:t>
      </w:r>
      <w:r w:rsidRPr="121892E5" w:rsidR="3408A02F">
        <w:rPr>
          <w:rFonts w:ascii="Aptos" w:hAnsi="Aptos" w:eastAsia="Aptos" w:cs="Aptos"/>
          <w:b w:val="1"/>
          <w:bCs w:val="1"/>
          <w:noProof w:val="0"/>
          <w:color w:val="1D1C1D"/>
          <w:sz w:val="24"/>
          <w:szCs w:val="24"/>
          <w:lang w:val="en-US"/>
        </w:rPr>
        <w:t>RedIQ</w:t>
      </w:r>
      <w:r w:rsidRPr="121892E5" w:rsidR="3408A02F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>.</w:t>
      </w:r>
    </w:p>
    <w:p xmlns:wp14="http://schemas.microsoft.com/office/word/2010/wordml" w:rsidP="22FBC998" wp14:paraId="16C53E87" wp14:textId="58B2F9D7">
      <w:pPr>
        <w:pStyle w:val="ListParagraph"/>
        <w:numPr>
          <w:ilvl w:val="0"/>
          <w:numId w:val="1"/>
        </w:numPr>
        <w:spacing w:before="0" w:beforeAutospacing="off" w:after="0" w:afterAutospacing="off"/>
        <w:ind w:left="360" w:right="0"/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</w:pPr>
      <w:r w:rsidRPr="22FBC998" w:rsidR="3E1214E9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>Complete Deal Summary fields.</w:t>
      </w:r>
    </w:p>
    <w:p xmlns:wp14="http://schemas.microsoft.com/office/word/2010/wordml" w:rsidP="22FBC998" wp14:paraId="35AFA585" wp14:textId="703F788A">
      <w:pPr>
        <w:pStyle w:val="ListParagraph"/>
        <w:numPr>
          <w:ilvl w:val="0"/>
          <w:numId w:val="1"/>
        </w:numPr>
        <w:spacing w:before="0" w:beforeAutospacing="off" w:after="0" w:afterAutospacing="off"/>
        <w:ind w:left="360" w:right="0"/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</w:pPr>
      <w:r w:rsidRPr="22FBC998" w:rsidR="3E1214E9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>Upload T-12s, Rent Rolls, and supporting documents.</w:t>
      </w:r>
    </w:p>
    <w:p xmlns:wp14="http://schemas.microsoft.com/office/word/2010/wordml" w:rsidP="22FBC998" wp14:paraId="209C4C1A" wp14:textId="46E32B86">
      <w:pPr>
        <w:pStyle w:val="ListParagraph"/>
        <w:numPr>
          <w:ilvl w:val="0"/>
          <w:numId w:val="1"/>
        </w:numPr>
        <w:spacing w:before="0" w:beforeAutospacing="off" w:after="0" w:afterAutospacing="off"/>
        <w:ind w:left="360" w:right="0"/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</w:pPr>
      <w:r w:rsidRPr="22FBC998" w:rsidR="3E1214E9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>Perform revenue and expense mapping.</w:t>
      </w:r>
    </w:p>
    <w:p xmlns:wp14="http://schemas.microsoft.com/office/word/2010/wordml" w:rsidP="22FBC998" wp14:paraId="13D888A1" wp14:textId="4321BCD0">
      <w:pPr>
        <w:spacing w:before="60" w:beforeAutospacing="off" w:after="60" w:afterAutospacing="off"/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</w:pPr>
      <w:r>
        <w:br/>
      </w:r>
      <w:r w:rsidRPr="22FBC998" w:rsidR="3E1214E9">
        <w:rPr>
          <w:rFonts w:ascii="Aptos" w:hAnsi="Aptos" w:eastAsia="Aptos" w:cs="Aptos"/>
          <w:b w:val="1"/>
          <w:bCs w:val="1"/>
          <w:i w:val="1"/>
          <w:iCs w:val="1"/>
          <w:noProof w:val="0"/>
          <w:color w:val="1D1C1D"/>
          <w:sz w:val="24"/>
          <w:szCs w:val="24"/>
          <w:lang w:val="en-US"/>
        </w:rPr>
        <w:t>Underwriting &amp; Proforma Support</w:t>
      </w:r>
    </w:p>
    <w:p xmlns:wp14="http://schemas.microsoft.com/office/word/2010/wordml" w:rsidP="22FBC998" wp14:paraId="081CFC16" wp14:textId="744A5A19">
      <w:pPr>
        <w:pStyle w:val="ListParagraph"/>
        <w:numPr>
          <w:ilvl w:val="0"/>
          <w:numId w:val="2"/>
        </w:numPr>
        <w:spacing w:before="0" w:beforeAutospacing="off" w:after="0" w:afterAutospacing="off"/>
        <w:ind w:left="360" w:right="0"/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</w:pPr>
      <w:r w:rsidRPr="22FBC998" w:rsidR="3E1214E9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>Populate proformas using RedIQ add-on.</w:t>
      </w:r>
    </w:p>
    <w:p xmlns:wp14="http://schemas.microsoft.com/office/word/2010/wordml" w:rsidP="22FBC998" wp14:paraId="7FBEDE18" wp14:textId="26535454">
      <w:pPr>
        <w:pStyle w:val="ListParagraph"/>
        <w:numPr>
          <w:ilvl w:val="0"/>
          <w:numId w:val="2"/>
        </w:numPr>
        <w:spacing w:before="0" w:beforeAutospacing="off" w:after="0" w:afterAutospacing="off"/>
        <w:ind w:left="360" w:right="0"/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</w:pPr>
      <w:r w:rsidRPr="22FBC998" w:rsidR="3E1214E9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>Assist in building and maintaining underwriting models in Excel / Google Sheets.</w:t>
      </w:r>
    </w:p>
    <w:p xmlns:wp14="http://schemas.microsoft.com/office/word/2010/wordml" w:rsidP="22FBC998" wp14:paraId="538510E7" wp14:textId="1AD63EF8">
      <w:pPr>
        <w:pStyle w:val="ListParagraph"/>
        <w:numPr>
          <w:ilvl w:val="0"/>
          <w:numId w:val="2"/>
        </w:numPr>
        <w:spacing w:before="0" w:beforeAutospacing="off" w:after="0" w:afterAutospacing="off"/>
        <w:ind w:left="360" w:right="0"/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</w:pPr>
      <w:r w:rsidRPr="22FBC998" w:rsidR="3E1214E9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>Support IRR, cash flow, and value-add modeling under guidance of Lead Underwriter.</w:t>
      </w:r>
    </w:p>
    <w:p xmlns:wp14="http://schemas.microsoft.com/office/word/2010/wordml" w:rsidP="22FBC998" wp14:paraId="687873E8" wp14:textId="01F491C5">
      <w:pPr>
        <w:spacing w:before="60" w:beforeAutospacing="off" w:after="60" w:afterAutospacing="off"/>
      </w:pPr>
      <w:r w:rsidRPr="121892E5" w:rsidR="52B5DE27">
        <w:rPr>
          <w:rFonts w:ascii="Aptos" w:hAnsi="Aptos" w:eastAsia="Aptos" w:cs="Aptos"/>
          <w:b w:val="1"/>
          <w:bCs w:val="1"/>
          <w:noProof w:val="0"/>
          <w:color w:val="1D1C1D"/>
          <w:sz w:val="24"/>
          <w:szCs w:val="24"/>
          <w:lang w:val="en-US"/>
        </w:rPr>
        <w:t>Quality Control</w:t>
      </w:r>
      <w:r>
        <w:br/>
      </w:r>
      <w:r w:rsidRPr="121892E5" w:rsidR="52B5DE27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>• Cross-check:</w:t>
      </w:r>
      <w:r w:rsidRPr="121892E5" w:rsidR="35FE978E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 xml:space="preserve"> </w:t>
      </w:r>
      <w:r w:rsidRPr="121892E5" w:rsidR="52B5DE27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 xml:space="preserve">T-12 totals vs </w:t>
      </w:r>
      <w:r w:rsidRPr="121892E5" w:rsidR="52B5DE27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>RedIQ</w:t>
      </w:r>
      <w:r w:rsidRPr="121892E5" w:rsidR="52B5DE27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 xml:space="preserve"> outputs</w:t>
      </w:r>
      <w:r w:rsidRPr="121892E5" w:rsidR="253F2FC7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 xml:space="preserve">; </w:t>
      </w:r>
      <w:r w:rsidRPr="121892E5" w:rsidR="52B5DE27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>Rent roll totals vs in-place income.</w:t>
      </w:r>
      <w:r>
        <w:br/>
      </w:r>
      <w:r w:rsidRPr="121892E5" w:rsidR="52B5DE27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>• Flag inconsistencies and data issues before submission.</w:t>
      </w:r>
      <w:r>
        <w:br/>
      </w:r>
      <w:r>
        <w:br/>
      </w:r>
      <w:r w:rsidRPr="121892E5" w:rsidR="52B5DE27">
        <w:rPr>
          <w:rFonts w:ascii="Aptos" w:hAnsi="Aptos" w:eastAsia="Aptos" w:cs="Aptos"/>
          <w:b w:val="1"/>
          <w:bCs w:val="1"/>
          <w:noProof w:val="0"/>
          <w:color w:val="1D1C1D"/>
          <w:sz w:val="24"/>
          <w:szCs w:val="24"/>
          <w:lang w:val="en-US"/>
        </w:rPr>
        <w:t>Market &amp; Comps Support</w:t>
      </w:r>
      <w:r>
        <w:br/>
      </w:r>
      <w:r w:rsidRPr="121892E5" w:rsidR="52B5DE27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 xml:space="preserve">Pull </w:t>
      </w:r>
      <w:r w:rsidRPr="121892E5" w:rsidR="52B5DE27">
        <w:rPr>
          <w:rFonts w:ascii="Aptos" w:hAnsi="Aptos" w:eastAsia="Aptos" w:cs="Aptos"/>
          <w:b w:val="1"/>
          <w:bCs w:val="1"/>
          <w:noProof w:val="0"/>
          <w:color w:val="1D1C1D"/>
          <w:sz w:val="24"/>
          <w:szCs w:val="24"/>
          <w:lang w:val="en-US"/>
        </w:rPr>
        <w:t>rent comps</w:t>
      </w:r>
      <w:r w:rsidRPr="121892E5" w:rsidR="52B5DE27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 xml:space="preserve"> in CoStar based on predefined criteria.</w:t>
      </w:r>
    </w:p>
    <w:p xmlns:wp14="http://schemas.microsoft.com/office/word/2010/wordml" w:rsidP="22FBC998" wp14:paraId="1F47844A" wp14:textId="7C20D3D0">
      <w:pPr>
        <w:pStyle w:val="ListParagraph"/>
        <w:numPr>
          <w:ilvl w:val="0"/>
          <w:numId w:val="3"/>
        </w:numPr>
        <w:spacing w:before="0" w:beforeAutospacing="off" w:after="0" w:afterAutospacing="off"/>
        <w:ind w:left="360" w:right="0"/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</w:pPr>
      <w:r w:rsidRPr="22FBC998" w:rsidR="3E1214E9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 xml:space="preserve">Pull </w:t>
      </w:r>
      <w:r w:rsidRPr="22FBC998" w:rsidR="3E1214E9">
        <w:rPr>
          <w:rFonts w:ascii="Aptos" w:hAnsi="Aptos" w:eastAsia="Aptos" w:cs="Aptos"/>
          <w:b w:val="1"/>
          <w:bCs w:val="1"/>
          <w:noProof w:val="0"/>
          <w:color w:val="1D1C1D"/>
          <w:sz w:val="24"/>
          <w:szCs w:val="24"/>
          <w:lang w:val="en-US"/>
        </w:rPr>
        <w:t>sales comps</w:t>
      </w:r>
      <w:r w:rsidRPr="22FBC998" w:rsidR="3E1214E9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 xml:space="preserve"> in CoStar based on predefined criteria.</w:t>
      </w:r>
    </w:p>
    <w:p xmlns:wp14="http://schemas.microsoft.com/office/word/2010/wordml" w:rsidP="22FBC998" wp14:paraId="18ED6334" wp14:textId="27B5A578">
      <w:pPr>
        <w:spacing w:before="60" w:beforeAutospacing="off" w:after="60" w:afterAutospacing="off"/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</w:pPr>
      <w:r>
        <w:br/>
      </w:r>
      <w:r w:rsidRPr="22FBC998" w:rsidR="3E1214E9">
        <w:rPr>
          <w:rFonts w:ascii="Aptos" w:hAnsi="Aptos" w:eastAsia="Aptos" w:cs="Aptos"/>
          <w:b w:val="1"/>
          <w:bCs w:val="1"/>
          <w:noProof w:val="0"/>
          <w:color w:val="1D1C1D"/>
          <w:sz w:val="24"/>
          <w:szCs w:val="24"/>
          <w:lang w:val="en-US"/>
        </w:rPr>
        <w:t>Pipeline Support</w:t>
      </w:r>
    </w:p>
    <w:p xmlns:wp14="http://schemas.microsoft.com/office/word/2010/wordml" w:rsidP="22FBC998" wp14:paraId="797FAA38" wp14:textId="5AB8CCC7">
      <w:pPr>
        <w:pStyle w:val="ListParagraph"/>
        <w:numPr>
          <w:ilvl w:val="0"/>
          <w:numId w:val="4"/>
        </w:numPr>
        <w:spacing w:before="0" w:beforeAutospacing="off" w:after="0" w:afterAutospacing="off"/>
        <w:ind w:left="360" w:right="0"/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</w:pPr>
      <w:r w:rsidRPr="22FBC998" w:rsidR="3E1214E9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>Log inbound deals into pipeline tracker.</w:t>
      </w:r>
    </w:p>
    <w:p xmlns:wp14="http://schemas.microsoft.com/office/word/2010/wordml" w:rsidP="22FBC998" wp14:paraId="7CFBE5AD" wp14:textId="24F9936A">
      <w:pPr>
        <w:pStyle w:val="ListParagraph"/>
        <w:numPr>
          <w:ilvl w:val="0"/>
          <w:numId w:val="4"/>
        </w:numPr>
        <w:spacing w:before="0" w:beforeAutospacing="off" w:after="0" w:afterAutospacing="off"/>
        <w:ind w:left="360" w:right="0"/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</w:pPr>
      <w:r w:rsidRPr="22FBC998" w:rsidR="3E1214E9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>Track deal stages and underwriting status.</w:t>
      </w:r>
      <w:r>
        <w:br/>
      </w:r>
      <w:r>
        <w:br/>
      </w:r>
    </w:p>
    <w:p xmlns:wp14="http://schemas.microsoft.com/office/word/2010/wordml" w:rsidP="22FBC998" wp14:paraId="203BCDD9" wp14:textId="519A2091">
      <w:pPr>
        <w:spacing w:before="60" w:beforeAutospacing="off" w:after="60" w:afterAutospacing="off"/>
      </w:pPr>
      <w:r w:rsidRPr="121892E5" w:rsidR="52B5DE27">
        <w:rPr>
          <w:rFonts w:ascii="Aptos" w:hAnsi="Aptos" w:eastAsia="Aptos" w:cs="Aptos"/>
          <w:b w:val="1"/>
          <w:bCs w:val="1"/>
          <w:noProof w:val="0"/>
          <w:color w:val="1D1C1D"/>
          <w:sz w:val="24"/>
          <w:szCs w:val="24"/>
          <w:lang w:val="en-US"/>
        </w:rPr>
        <w:t>Required Experience &amp; Skills</w:t>
      </w:r>
      <w:r>
        <w:br/>
      </w:r>
      <w:r w:rsidRPr="121892E5" w:rsidR="52B5DE27">
        <w:rPr>
          <w:rFonts w:ascii="Aptos" w:hAnsi="Aptos" w:eastAsia="Aptos" w:cs="Aptos"/>
          <w:b w:val="1"/>
          <w:bCs w:val="1"/>
          <w:noProof w:val="0"/>
          <w:color w:val="1D1C1D"/>
          <w:sz w:val="24"/>
          <w:szCs w:val="24"/>
          <w:lang w:val="en-US"/>
        </w:rPr>
        <w:t xml:space="preserve">• </w:t>
      </w:r>
      <w:r w:rsidRPr="121892E5" w:rsidR="52B5DE27">
        <w:rPr>
          <w:rFonts w:ascii="Aptos" w:hAnsi="Aptos" w:eastAsia="Aptos" w:cs="Aptos"/>
          <w:b w:val="1"/>
          <w:bCs w:val="1"/>
          <w:noProof w:val="0"/>
          <w:color w:val="1D1C1D"/>
          <w:sz w:val="24"/>
          <w:szCs w:val="24"/>
          <w:lang w:val="en-US"/>
        </w:rPr>
        <w:t>Proven experience underwriting U.S. multifamily deals</w:t>
      </w:r>
      <w:r w:rsidRPr="121892E5" w:rsidR="52B5DE27">
        <w:rPr>
          <w:rFonts w:ascii="Aptos" w:hAnsi="Aptos" w:eastAsia="Aptos" w:cs="Aptos"/>
          <w:b w:val="1"/>
          <w:bCs w:val="1"/>
          <w:noProof w:val="0"/>
          <w:color w:val="1D1C1D"/>
          <w:sz w:val="24"/>
          <w:szCs w:val="24"/>
          <w:lang w:val="en-US"/>
        </w:rPr>
        <w:t xml:space="preserve"> (mandatory).</w:t>
      </w:r>
      <w:r>
        <w:br/>
      </w:r>
      <w:r w:rsidRPr="121892E5" w:rsidR="52B5DE27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>• Strong understanding of:</w:t>
      </w:r>
    </w:p>
    <w:p xmlns:wp14="http://schemas.microsoft.com/office/word/2010/wordml" w:rsidP="22FBC998" wp14:paraId="1BF2FFC5" wp14:textId="72E34065">
      <w:pPr>
        <w:pStyle w:val="ListParagraph"/>
        <w:numPr>
          <w:ilvl w:val="0"/>
          <w:numId w:val="6"/>
        </w:numPr>
        <w:spacing w:before="60" w:beforeAutospacing="off" w:after="60" w:afterAutospacing="off"/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</w:pPr>
      <w:r w:rsidRPr="22FBC998" w:rsidR="5B3CDE87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>Revenue and operating expenses</w:t>
      </w:r>
    </w:p>
    <w:p xmlns:wp14="http://schemas.microsoft.com/office/word/2010/wordml" w:rsidP="22FBC998" wp14:paraId="6EEB03E0" wp14:textId="62FB8A74">
      <w:pPr>
        <w:pStyle w:val="ListParagraph"/>
        <w:numPr>
          <w:ilvl w:val="0"/>
          <w:numId w:val="6"/>
        </w:numPr>
        <w:spacing w:before="60" w:beforeAutospacing="off" w:after="60" w:afterAutospacing="off"/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</w:pPr>
      <w:r w:rsidRPr="22FBC998" w:rsidR="3E1214E9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>NOI</w:t>
      </w:r>
    </w:p>
    <w:p xmlns:wp14="http://schemas.microsoft.com/office/word/2010/wordml" w:rsidP="22FBC998" wp14:paraId="3741DC46" wp14:textId="3EFDEE75">
      <w:pPr>
        <w:pStyle w:val="ListParagraph"/>
        <w:numPr>
          <w:ilvl w:val="0"/>
          <w:numId w:val="6"/>
        </w:numPr>
        <w:spacing w:before="60" w:beforeAutospacing="off" w:after="60" w:afterAutospacing="off"/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</w:pPr>
      <w:r w:rsidRPr="22FBC998" w:rsidR="3E1214E9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>Cap rates</w:t>
      </w:r>
    </w:p>
    <w:p xmlns:wp14="http://schemas.microsoft.com/office/word/2010/wordml" w:rsidP="22FBC998" wp14:paraId="7DC3B2CF" wp14:textId="2CC9E9FB">
      <w:pPr>
        <w:pStyle w:val="ListParagraph"/>
        <w:numPr>
          <w:ilvl w:val="0"/>
          <w:numId w:val="6"/>
        </w:numPr>
        <w:spacing w:before="60" w:beforeAutospacing="off" w:after="60" w:afterAutospacing="off"/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</w:pPr>
      <w:r w:rsidRPr="22FBC998" w:rsidR="3E1214E9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>IRR</w:t>
      </w:r>
    </w:p>
    <w:p xmlns:wp14="http://schemas.microsoft.com/office/word/2010/wordml" w:rsidP="22FBC998" wp14:paraId="6AAD1413" wp14:textId="5B23A242">
      <w:pPr>
        <w:pStyle w:val="ListParagraph"/>
        <w:numPr>
          <w:ilvl w:val="0"/>
          <w:numId w:val="6"/>
        </w:numPr>
        <w:spacing w:before="60" w:beforeAutospacing="off" w:after="60" w:afterAutospacing="off"/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</w:pPr>
      <w:r w:rsidRPr="22FBC998" w:rsidR="3E1214E9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>Value-add strategies</w:t>
      </w:r>
    </w:p>
    <w:p xmlns:wp14="http://schemas.microsoft.com/office/word/2010/wordml" w:rsidP="22FBC998" wp14:paraId="14E69DCA" wp14:textId="482DB328">
      <w:pPr>
        <w:pStyle w:val="Normal"/>
        <w:spacing w:before="60" w:beforeAutospacing="off" w:after="60" w:afterAutospacing="off"/>
        <w:ind w:left="0"/>
        <w:rPr>
          <w:b w:val="1"/>
          <w:bCs w:val="1"/>
        </w:rPr>
      </w:pPr>
      <w:r w:rsidRPr="22FBC998" w:rsidR="3E1214E9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>• Advanced Excel or Google Sheets skills.</w:t>
      </w:r>
      <w:r>
        <w:br/>
      </w:r>
      <w:r w:rsidRPr="22FBC998" w:rsidR="3E1214E9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>• Experience working with real investment data (T-12s, rent rolls, OMs).</w:t>
      </w:r>
      <w:r>
        <w:br/>
      </w:r>
      <w:r w:rsidRPr="22FBC998" w:rsidR="3E1214E9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>• Strong attention to detail and analytical thinking.</w:t>
      </w:r>
      <w:r>
        <w:br/>
      </w:r>
      <w:r w:rsidRPr="22FBC998" w:rsidR="3E1214E9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>• Ability to work closely with a Lead Underwriter and follow structured processes.</w:t>
      </w:r>
      <w:r>
        <w:br/>
      </w:r>
      <w:r>
        <w:br/>
      </w:r>
      <w:r w:rsidRPr="22FBC998" w:rsidR="3E1214E9">
        <w:rPr>
          <w:rFonts w:ascii="Aptos" w:hAnsi="Aptos" w:eastAsia="Aptos" w:cs="Aptos"/>
          <w:b w:val="1"/>
          <w:bCs w:val="1"/>
          <w:noProof w:val="0"/>
          <w:color w:val="1D1C1D"/>
          <w:sz w:val="24"/>
          <w:szCs w:val="24"/>
          <w:lang w:val="en-US"/>
        </w:rPr>
        <w:t>Tools You Will Use</w:t>
      </w:r>
      <w:r w:rsidRPr="22FBC998" w:rsidR="551E6D57">
        <w:rPr>
          <w:rFonts w:ascii="Aptos" w:hAnsi="Aptos" w:eastAsia="Aptos" w:cs="Aptos"/>
          <w:b w:val="1"/>
          <w:bCs w:val="1"/>
          <w:noProof w:val="0"/>
          <w:color w:val="1D1C1D"/>
          <w:sz w:val="24"/>
          <w:szCs w:val="24"/>
          <w:lang w:val="en-US"/>
        </w:rPr>
        <w:t>:</w:t>
      </w:r>
    </w:p>
    <w:p xmlns:wp14="http://schemas.microsoft.com/office/word/2010/wordml" w:rsidP="22FBC998" wp14:paraId="0C757519" wp14:textId="78BEBF72">
      <w:pPr>
        <w:pStyle w:val="ListParagraph"/>
        <w:numPr>
          <w:ilvl w:val="0"/>
          <w:numId w:val="5"/>
        </w:numPr>
        <w:spacing w:before="0" w:beforeAutospacing="off" w:after="0" w:afterAutospacing="off"/>
        <w:ind w:left="360" w:right="0"/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</w:pPr>
      <w:r w:rsidRPr="22FBC998" w:rsidR="3E1214E9">
        <w:rPr>
          <w:rFonts w:ascii="Aptos" w:hAnsi="Aptos" w:eastAsia="Aptos" w:cs="Aptos"/>
          <w:b w:val="1"/>
          <w:bCs w:val="1"/>
          <w:noProof w:val="0"/>
          <w:color w:val="1D1C1D"/>
          <w:sz w:val="24"/>
          <w:szCs w:val="24"/>
          <w:lang w:val="en-US"/>
        </w:rPr>
        <w:t>Excel / Google Sheets</w:t>
      </w:r>
      <w:r w:rsidRPr="22FBC998" w:rsidR="3E1214E9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 xml:space="preserve"> for financial models and tracking</w:t>
      </w:r>
    </w:p>
    <w:p xmlns:wp14="http://schemas.microsoft.com/office/word/2010/wordml" w:rsidP="22FBC998" wp14:paraId="484E6528" wp14:textId="4D9F191F">
      <w:pPr>
        <w:pStyle w:val="ListParagraph"/>
        <w:numPr>
          <w:ilvl w:val="0"/>
          <w:numId w:val="5"/>
        </w:numPr>
        <w:spacing w:before="0" w:beforeAutospacing="off" w:after="0" w:afterAutospacing="off"/>
        <w:ind w:left="360" w:right="0"/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</w:pPr>
      <w:r w:rsidRPr="22FBC998" w:rsidR="3E1214E9">
        <w:rPr>
          <w:rFonts w:ascii="Aptos" w:hAnsi="Aptos" w:eastAsia="Aptos" w:cs="Aptos"/>
          <w:b w:val="1"/>
          <w:bCs w:val="1"/>
          <w:noProof w:val="0"/>
          <w:color w:val="1D1C1D"/>
          <w:sz w:val="24"/>
          <w:szCs w:val="24"/>
          <w:lang w:val="en-US"/>
        </w:rPr>
        <w:t>RedIQ</w:t>
      </w:r>
      <w:r w:rsidRPr="22FBC998" w:rsidR="3E1214E9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 xml:space="preserve"> for underwriting and proforma</w:t>
      </w:r>
    </w:p>
    <w:p w:rsidR="52B5DE27" w:rsidP="121892E5" w:rsidRDefault="52B5DE27" w14:paraId="029168A8" w14:textId="5AAFB688">
      <w:pPr>
        <w:pStyle w:val="ListParagraph"/>
        <w:numPr>
          <w:ilvl w:val="0"/>
          <w:numId w:val="5"/>
        </w:numPr>
        <w:spacing w:before="0" w:beforeAutospacing="off" w:after="0" w:afterAutospacing="off"/>
        <w:ind w:left="360" w:right="0"/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</w:pPr>
      <w:r w:rsidRPr="121892E5" w:rsidR="52B5DE27">
        <w:rPr>
          <w:rFonts w:ascii="Aptos" w:hAnsi="Aptos" w:eastAsia="Aptos" w:cs="Aptos"/>
          <w:b w:val="1"/>
          <w:bCs w:val="1"/>
          <w:noProof w:val="0"/>
          <w:color w:val="1D1C1D"/>
          <w:sz w:val="24"/>
          <w:szCs w:val="24"/>
          <w:lang w:val="en-US"/>
        </w:rPr>
        <w:t>CoStar</w:t>
      </w:r>
      <w:r w:rsidRPr="121892E5" w:rsidR="52B5DE27"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  <w:t xml:space="preserve"> for rent and sales comps</w:t>
      </w:r>
    </w:p>
    <w:p w:rsidR="121892E5" w:rsidP="121892E5" w:rsidRDefault="121892E5" w14:paraId="2655DBF6" w14:textId="44B21153">
      <w:pPr>
        <w:pStyle w:val="Normal"/>
        <w:spacing w:before="0" w:beforeAutospacing="off" w:after="0" w:afterAutospacing="off"/>
        <w:ind w:right="0"/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</w:pPr>
    </w:p>
    <w:p xmlns:wp14="http://schemas.microsoft.com/office/word/2010/wordml" w:rsidP="023DFFD9" wp14:paraId="494C034B" wp14:textId="649D9EC7">
      <w:pPr>
        <w:shd w:val="clear" w:color="auto" w:fill="FFFFFF" w:themeFill="background1"/>
        <w:spacing w:before="0" w:beforeAutospacing="off" w:after="180" w:afterAutospacing="off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3DFFD9" w:rsidR="20E93AD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Work Requirements</w:t>
      </w:r>
    </w:p>
    <w:p xmlns:wp14="http://schemas.microsoft.com/office/word/2010/wordml" w:rsidP="023DFFD9" wp14:paraId="38630581" wp14:textId="147C7500">
      <w:pPr>
        <w:pStyle w:val="ListParagraph"/>
        <w:numPr>
          <w:ilvl w:val="0"/>
          <w:numId w:val="8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3DFFD9" w:rsidR="20E93AD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Ability to work during U.S. Business Hours </w:t>
      </w:r>
      <w:r w:rsidRPr="023DFFD9" w:rsidR="20E93AD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(Graveyard Shift in Philippine Time)</w:t>
      </w:r>
      <w:r w:rsidRPr="023DFFD9" w:rsidR="20E93AD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xmlns:wp14="http://schemas.microsoft.com/office/word/2010/wordml" w:rsidP="023DFFD9" wp14:paraId="6254EDAB" wp14:textId="66AA5ED9">
      <w:pPr>
        <w:pStyle w:val="ListParagraph"/>
        <w:numPr>
          <w:ilvl w:val="0"/>
          <w:numId w:val="8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3DFFD9" w:rsidR="20E93AD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Comfortable using </w:t>
      </w:r>
      <w:r w:rsidRPr="023DFFD9" w:rsidR="20E93AD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time-tracking tools such as Hubstaff.</w:t>
      </w:r>
    </w:p>
    <w:p xmlns:wp14="http://schemas.microsoft.com/office/word/2010/wordml" w:rsidP="112D8BAE" wp14:paraId="4F298157" wp14:textId="379E8EBE">
      <w:pPr>
        <w:pStyle w:val="ListParagraph"/>
        <w:numPr>
          <w:ilvl w:val="0"/>
          <w:numId w:val="8"/>
        </w:numPr>
        <w:shd w:val="clear" w:color="auto" w:fill="FFFFFF" w:themeFill="background1"/>
        <w:spacing w:before="0" w:beforeAutospacing="off" w:after="0" w:afterAutospacing="off"/>
        <w:jc w:val="both"/>
        <w:rPr>
          <w:noProof w:val="0"/>
          <w:lang w:val="en-US"/>
        </w:rPr>
      </w:pPr>
      <w:r w:rsidRPr="112D8BAE" w:rsidR="1DAACD3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Reliable internet connection and a complete remote work setup.</w:t>
      </w:r>
    </w:p>
    <w:p xmlns:wp14="http://schemas.microsoft.com/office/word/2010/wordml" w:rsidP="3846510C" wp14:paraId="252624C6" wp14:textId="5EC37C22">
      <w:pPr>
        <w:shd w:val="clear" w:color="auto" w:fill="FFFFFF" w:themeFill="background1"/>
        <w:spacing w:before="0" w:beforeAutospacing="off" w:after="0" w:afterAutospacing="off"/>
        <w:ind w:left="72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3846510C" w:rsidP="3846510C" w:rsidRDefault="3846510C" w14:paraId="27D24135" w14:textId="5375226A">
      <w:pPr>
        <w:shd w:val="clear" w:color="auto" w:fill="FFFFFF" w:themeFill="background1"/>
        <w:spacing w:before="0" w:beforeAutospacing="off" w:after="0" w:afterAutospacing="off"/>
        <w:ind w:left="72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3846510C" w:rsidP="3846510C" w:rsidRDefault="3846510C" w14:paraId="650FE7A7" w14:textId="2E2B8715">
      <w:pPr>
        <w:shd w:val="clear" w:color="auto" w:fill="FFFFFF" w:themeFill="background1"/>
        <w:spacing w:before="0" w:beforeAutospacing="off" w:after="0" w:afterAutospacing="off"/>
        <w:ind w:left="72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23DFFD9" wp14:paraId="100B1B66" wp14:textId="2CBAA8C1">
      <w:pPr>
        <w:shd w:val="clear" w:color="auto" w:fill="FFFFFF" w:themeFill="background1"/>
        <w:spacing w:before="0" w:beforeAutospacing="off" w:after="18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3DFFD9" w:rsidR="20E93AD3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Why Join T.O.?</w:t>
      </w:r>
    </w:p>
    <w:p xmlns:wp14="http://schemas.microsoft.com/office/word/2010/wordml" w:rsidP="023DFFD9" wp14:paraId="3306269D" wp14:textId="60BDCC7F">
      <w:pPr>
        <w:pStyle w:val="ListParagraph"/>
        <w:numPr>
          <w:ilvl w:val="0"/>
          <w:numId w:val="9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3DFFD9" w:rsidR="20E93AD3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Work with a fast-growing and dynamic virtual assistant agency.</w:t>
      </w:r>
    </w:p>
    <w:p xmlns:wp14="http://schemas.microsoft.com/office/word/2010/wordml" w:rsidP="023DFFD9" wp14:paraId="5BF7AEFC" wp14:textId="656E29CF">
      <w:pPr>
        <w:pStyle w:val="ListParagraph"/>
        <w:numPr>
          <w:ilvl w:val="0"/>
          <w:numId w:val="9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3DFFD9" w:rsidR="20E93AD3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100% Remote Work—Work from anywhere!</w:t>
      </w:r>
    </w:p>
    <w:p xmlns:wp14="http://schemas.microsoft.com/office/word/2010/wordml" w:rsidP="023DFFD9" wp14:paraId="54F7253B" wp14:textId="0A47A272">
      <w:pPr>
        <w:pStyle w:val="ListParagraph"/>
        <w:numPr>
          <w:ilvl w:val="0"/>
          <w:numId w:val="9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3DFFD9" w:rsidR="20E93AD3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Opportunities for professional growth and leadership.</w:t>
      </w:r>
    </w:p>
    <w:p xmlns:wp14="http://schemas.microsoft.com/office/word/2010/wordml" w:rsidP="023DFFD9" wp14:paraId="35E0BBB6" wp14:textId="6C0F4468">
      <w:pPr>
        <w:pStyle w:val="ListParagraph"/>
        <w:numPr>
          <w:ilvl w:val="0"/>
          <w:numId w:val="9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3DFFD9" w:rsidR="20E93AD3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 supportive team that values your expertise and contributions.</w:t>
      </w:r>
    </w:p>
    <w:p xmlns:wp14="http://schemas.microsoft.com/office/word/2010/wordml" w:rsidP="023DFFD9" wp14:paraId="4E0D581C" wp14:textId="065F3B30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21892E5" wp14:paraId="2C078E63" wp14:textId="5E697D71">
      <w:pPr>
        <w:spacing w:before="60" w:beforeAutospacing="off" w:after="60" w:afterAutospacing="off"/>
        <w:rPr>
          <w:rFonts w:ascii="Aptos" w:hAnsi="Aptos" w:eastAsia="Aptos" w:cs="Aptos"/>
          <w:noProof w:val="0"/>
          <w:color w:val="1D1C1D"/>
          <w:sz w:val="24"/>
          <w:szCs w:val="24"/>
          <w:lang w:val="en-US"/>
        </w:rPr>
      </w:pP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9">
    <w:nsid w:val="5b3c6a4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dbeb2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3a9583d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3effe49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2960480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f5034b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ecbef7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fc215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12dba8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62FBF5A"/>
    <w:rsid w:val="023DFFD9"/>
    <w:rsid w:val="036693E1"/>
    <w:rsid w:val="045EF1D9"/>
    <w:rsid w:val="112D8BAE"/>
    <w:rsid w:val="121892E5"/>
    <w:rsid w:val="13DE18CD"/>
    <w:rsid w:val="15215D17"/>
    <w:rsid w:val="15B7C207"/>
    <w:rsid w:val="16AA2B41"/>
    <w:rsid w:val="1DAACD3D"/>
    <w:rsid w:val="20E93AD3"/>
    <w:rsid w:val="2159EDAF"/>
    <w:rsid w:val="21A5ED89"/>
    <w:rsid w:val="22FBC998"/>
    <w:rsid w:val="253F2FC7"/>
    <w:rsid w:val="262FBF5A"/>
    <w:rsid w:val="273DB478"/>
    <w:rsid w:val="2835186F"/>
    <w:rsid w:val="2B463AB8"/>
    <w:rsid w:val="2B79230C"/>
    <w:rsid w:val="2CF44C1B"/>
    <w:rsid w:val="3408A02F"/>
    <w:rsid w:val="35FE978E"/>
    <w:rsid w:val="3846510C"/>
    <w:rsid w:val="3B84069A"/>
    <w:rsid w:val="3E1214E9"/>
    <w:rsid w:val="3F2AEAC5"/>
    <w:rsid w:val="44023B02"/>
    <w:rsid w:val="47E730DE"/>
    <w:rsid w:val="4A43AC48"/>
    <w:rsid w:val="4C5D682F"/>
    <w:rsid w:val="4F17637A"/>
    <w:rsid w:val="510C8000"/>
    <w:rsid w:val="52B5DE27"/>
    <w:rsid w:val="545A3AF7"/>
    <w:rsid w:val="551E6D57"/>
    <w:rsid w:val="5B3CDE87"/>
    <w:rsid w:val="5D8C77BD"/>
    <w:rsid w:val="5E325C57"/>
    <w:rsid w:val="5F2BF306"/>
    <w:rsid w:val="65BEBAC1"/>
    <w:rsid w:val="6DC829AE"/>
    <w:rsid w:val="6DFB76E9"/>
    <w:rsid w:val="6F863D82"/>
    <w:rsid w:val="73A23D15"/>
    <w:rsid w:val="78E75B94"/>
    <w:rsid w:val="78EB021E"/>
    <w:rsid w:val="7FE1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FBF5A"/>
  <w15:chartTrackingRefBased/>
  <w15:docId w15:val="{4218F670-19EA-438C-A37A-151C9FCBDC6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22FBC998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22FBC998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b532ff1d220941c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2026-01-27T19:34:23.5654922Z</dcterms:created>
  <dcterms:modified xsi:type="dcterms:W3CDTF">2026-07-24T20:51:17.9587955Z</dcterms:modified>
  <dc:creator>Careers at Team Outsource</dc:creator>
  <lastModifiedBy>Careers at Team Outsource</lastModifiedBy>
</coreProperties>
</file>